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r w:rsidR="003A30E8">
        <w:rPr>
          <w:b/>
          <w:color w:val="7030A0"/>
        </w:rPr>
        <w:t xml:space="preserve">Американской исторической ассоциацией </w:t>
      </w:r>
      <w:r w:rsidR="00FE6255" w:rsidRPr="00DC4E3B">
        <w:rPr>
          <w:b/>
          <w:color w:val="7030A0"/>
        </w:rPr>
        <w:t>(</w:t>
      </w:r>
      <w:r w:rsidR="00DC4E3B" w:rsidRPr="00DC4E3B">
        <w:rPr>
          <w:b/>
          <w:color w:val="7030A0"/>
        </w:rPr>
        <w:t>США</w:t>
      </w:r>
      <w:r w:rsidR="00FE6255" w:rsidRPr="00DC4E3B">
        <w:rPr>
          <w:b/>
          <w:color w:val="7030A0"/>
        </w:rPr>
        <w:t>)</w:t>
      </w:r>
      <w:r w:rsidR="00BA0A5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B235A4" w:rsidRPr="005C272E" w:rsidRDefault="002F09CE" w:rsidP="00B235A4">
      <w:pPr>
        <w:tabs>
          <w:tab w:val="left" w:pos="956"/>
          <w:tab w:val="center" w:pos="4819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980440</wp:posOffset>
            </wp:positionV>
            <wp:extent cx="1543050" cy="2209800"/>
            <wp:effectExtent l="19050" t="0" r="0" b="0"/>
            <wp:wrapSquare wrapText="bothSides"/>
            <wp:docPr id="11" name="Рисунок 5" descr="C:\Users\admin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E8" w:rsidRPr="00BD5E5B" w:rsidRDefault="003A30E8" w:rsidP="003A30E8">
      <w:pPr>
        <w:tabs>
          <w:tab w:val="left" w:pos="4035"/>
        </w:tabs>
        <w:jc w:val="center"/>
        <w:rPr>
          <w:color w:val="7030A0"/>
          <w:sz w:val="28"/>
          <w:szCs w:val="28"/>
        </w:rPr>
      </w:pPr>
      <w:r w:rsidRPr="005002F6">
        <w:rPr>
          <w:color w:val="7030A0"/>
          <w:sz w:val="28"/>
          <w:szCs w:val="28"/>
          <w:lang w:val="en-US"/>
        </w:rPr>
        <w:t>American</w:t>
      </w:r>
      <w:r w:rsidRPr="00BD5E5B">
        <w:rPr>
          <w:color w:val="7030A0"/>
          <w:sz w:val="28"/>
          <w:szCs w:val="28"/>
        </w:rPr>
        <w:t xml:space="preserve"> </w:t>
      </w:r>
      <w:r w:rsidRPr="005002F6">
        <w:rPr>
          <w:color w:val="7030A0"/>
          <w:sz w:val="28"/>
          <w:szCs w:val="28"/>
          <w:lang w:val="en-US"/>
        </w:rPr>
        <w:t>Historical</w:t>
      </w:r>
      <w:r w:rsidRPr="00BD5E5B">
        <w:rPr>
          <w:color w:val="7030A0"/>
          <w:sz w:val="28"/>
          <w:szCs w:val="28"/>
        </w:rPr>
        <w:t xml:space="preserve"> </w:t>
      </w:r>
      <w:r w:rsidRPr="005002F6">
        <w:rPr>
          <w:color w:val="7030A0"/>
          <w:sz w:val="28"/>
          <w:szCs w:val="28"/>
          <w:lang w:val="en-US"/>
        </w:rPr>
        <w:t>Review</w:t>
      </w:r>
    </w:p>
    <w:p w:rsidR="003A30E8" w:rsidRPr="00BD5E5B" w:rsidRDefault="003A30E8" w:rsidP="003A30E8">
      <w:pPr>
        <w:jc w:val="both"/>
        <w:rPr>
          <w:color w:val="FF0000"/>
          <w:sz w:val="28"/>
          <w:szCs w:val="28"/>
        </w:rPr>
      </w:pPr>
      <w:r w:rsidRPr="00BD5E5B">
        <w:rPr>
          <w:color w:val="FF0000"/>
          <w:sz w:val="28"/>
          <w:szCs w:val="28"/>
        </w:rPr>
        <w:t xml:space="preserve">                                    </w:t>
      </w:r>
      <w:r>
        <w:rPr>
          <w:color w:val="FF0000"/>
          <w:sz w:val="28"/>
          <w:szCs w:val="28"/>
          <w:lang w:val="en-US"/>
        </w:rPr>
        <w:t>ISSN</w:t>
      </w:r>
      <w:r w:rsidRPr="00BD5E5B">
        <w:rPr>
          <w:color w:val="FF0000"/>
          <w:sz w:val="28"/>
          <w:szCs w:val="28"/>
        </w:rPr>
        <w:t xml:space="preserve"> 0002-8762</w:t>
      </w:r>
    </w:p>
    <w:p w:rsidR="00036953" w:rsidRPr="00036953" w:rsidRDefault="003A30E8" w:rsidP="000527EF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2"/>
          <w:szCs w:val="22"/>
        </w:rPr>
      </w:pPr>
      <w:r>
        <w:rPr>
          <w:rFonts w:ascii="Calibri" w:hAnsi="Calibri"/>
          <w:color w:val="984806"/>
          <w:sz w:val="22"/>
          <w:szCs w:val="22"/>
        </w:rPr>
        <w:t>Американское Историческое О</w:t>
      </w:r>
      <w:r w:rsidR="009A45AE">
        <w:rPr>
          <w:rFonts w:ascii="Calibri" w:hAnsi="Calibri"/>
          <w:color w:val="984806"/>
          <w:sz w:val="22"/>
          <w:szCs w:val="22"/>
        </w:rPr>
        <w:t>бозрение</w:t>
      </w:r>
    </w:p>
    <w:p w:rsidR="00036953" w:rsidRPr="00143121" w:rsidRDefault="00036953" w:rsidP="000527EF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 w:rsidR="00DC4E3B"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B235A4" w:rsidRDefault="002C1284" w:rsidP="00B235A4">
      <w:pPr>
        <w:jc w:val="both"/>
        <w:rPr>
          <w:rFonts w:ascii="Calibri" w:hAnsi="Calibri"/>
          <w:lang w:val="uk-UA"/>
        </w:rPr>
      </w:pPr>
      <w:proofErr w:type="spellStart"/>
      <w:r w:rsidRPr="002C1284">
        <w:rPr>
          <w:rFonts w:ascii="Calibri" w:hAnsi="Calibri"/>
          <w:i/>
          <w:lang w:val="uk-UA"/>
        </w:rPr>
        <w:t>American</w:t>
      </w:r>
      <w:proofErr w:type="spellEnd"/>
      <w:r w:rsidRPr="002C1284">
        <w:rPr>
          <w:rFonts w:ascii="Calibri" w:hAnsi="Calibri"/>
          <w:i/>
          <w:lang w:val="uk-UA"/>
        </w:rPr>
        <w:t xml:space="preserve"> </w:t>
      </w:r>
      <w:proofErr w:type="spellStart"/>
      <w:r w:rsidRPr="002C1284">
        <w:rPr>
          <w:rFonts w:ascii="Calibri" w:hAnsi="Calibri"/>
          <w:i/>
          <w:lang w:val="uk-UA"/>
        </w:rPr>
        <w:t>Historical</w:t>
      </w:r>
      <w:proofErr w:type="spellEnd"/>
      <w:r w:rsidRPr="002C1284">
        <w:rPr>
          <w:rFonts w:ascii="Calibri" w:hAnsi="Calibri"/>
          <w:i/>
          <w:lang w:val="uk-UA"/>
        </w:rPr>
        <w:t xml:space="preserve"> </w:t>
      </w:r>
      <w:proofErr w:type="spellStart"/>
      <w:r w:rsidRPr="002C1284">
        <w:rPr>
          <w:rFonts w:ascii="Calibri" w:hAnsi="Calibri"/>
          <w:i/>
          <w:lang w:val="uk-UA"/>
        </w:rPr>
        <w:t>Review</w:t>
      </w:r>
      <w:proofErr w:type="spellEnd"/>
      <w:r w:rsidRPr="002C1284">
        <w:rPr>
          <w:rFonts w:ascii="Calibri" w:hAnsi="Calibri"/>
          <w:i/>
          <w:lang w:val="uk-UA"/>
        </w:rPr>
        <w:t xml:space="preserve"> (AHR)</w:t>
      </w:r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является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официальным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изданием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Американской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исторической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ассоциации</w:t>
      </w:r>
      <w:proofErr w:type="spellEnd"/>
      <w:r w:rsidRPr="002C1284">
        <w:rPr>
          <w:rFonts w:ascii="Calibri" w:hAnsi="Calibri"/>
          <w:lang w:val="uk-UA"/>
        </w:rPr>
        <w:t xml:space="preserve"> (AHA). </w:t>
      </w:r>
      <w:r w:rsidRPr="002C1284">
        <w:rPr>
          <w:rFonts w:ascii="Calibri" w:hAnsi="Calibri"/>
          <w:i/>
          <w:lang w:val="uk-UA"/>
        </w:rPr>
        <w:t>AHR</w:t>
      </w:r>
      <w:r>
        <w:rPr>
          <w:rFonts w:ascii="Calibri" w:hAnsi="Calibri"/>
          <w:lang w:val="uk-UA"/>
        </w:rPr>
        <w:t xml:space="preserve"> с 1895 </w:t>
      </w:r>
      <w:proofErr w:type="spellStart"/>
      <w:r>
        <w:rPr>
          <w:rFonts w:ascii="Calibri" w:hAnsi="Calibri"/>
          <w:lang w:val="uk-UA"/>
        </w:rPr>
        <w:t>года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-единственный</w:t>
      </w:r>
      <w:proofErr w:type="spellEnd"/>
      <w:r>
        <w:rPr>
          <w:rFonts w:ascii="Calibri" w:hAnsi="Calibri"/>
          <w:lang w:val="uk-UA"/>
        </w:rPr>
        <w:t xml:space="preserve"> журнал в США </w:t>
      </w:r>
      <w:proofErr w:type="spellStart"/>
      <w:r>
        <w:rPr>
          <w:rFonts w:ascii="Calibri" w:hAnsi="Calibri"/>
          <w:lang w:val="uk-UA"/>
        </w:rPr>
        <w:t>во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всех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основных</w:t>
      </w:r>
      <w:proofErr w:type="spellEnd"/>
      <w:r>
        <w:rPr>
          <w:rFonts w:ascii="Calibri" w:hAnsi="Calibri"/>
          <w:lang w:val="uk-UA"/>
        </w:rPr>
        <w:t xml:space="preserve"> областях </w:t>
      </w:r>
      <w:proofErr w:type="spellStart"/>
      <w:r w:rsidRPr="002C1284">
        <w:rPr>
          <w:rFonts w:ascii="Calibri" w:hAnsi="Calibri"/>
          <w:lang w:val="uk-UA"/>
        </w:rPr>
        <w:t>исторического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исследования</w:t>
      </w:r>
      <w:proofErr w:type="spellEnd"/>
      <w:r w:rsidRPr="002C1284">
        <w:rPr>
          <w:rFonts w:ascii="Calibri" w:hAnsi="Calibri"/>
          <w:lang w:val="uk-UA"/>
        </w:rPr>
        <w:t xml:space="preserve">. AHR не </w:t>
      </w:r>
      <w:proofErr w:type="spellStart"/>
      <w:r w:rsidRPr="002C1284">
        <w:rPr>
          <w:rFonts w:ascii="Calibri" w:hAnsi="Calibri"/>
          <w:lang w:val="uk-UA"/>
        </w:rPr>
        <w:t>имеет</w:t>
      </w:r>
      <w:proofErr w:type="spellEnd"/>
      <w:r w:rsidRPr="002C1284">
        <w:rPr>
          <w:rFonts w:ascii="Calibri" w:hAnsi="Calibri"/>
          <w:lang w:val="uk-UA"/>
        </w:rPr>
        <w:t xml:space="preserve"> себе </w:t>
      </w:r>
      <w:proofErr w:type="spellStart"/>
      <w:r w:rsidRPr="002C1284">
        <w:rPr>
          <w:rFonts w:ascii="Calibri" w:hAnsi="Calibri"/>
          <w:lang w:val="uk-UA"/>
        </w:rPr>
        <w:t>равных</w:t>
      </w:r>
      <w:proofErr w:type="spellEnd"/>
      <w:r w:rsidRPr="002C1284">
        <w:rPr>
          <w:rFonts w:ascii="Calibri" w:hAnsi="Calibri"/>
          <w:lang w:val="uk-UA"/>
        </w:rPr>
        <w:t xml:space="preserve"> в </w:t>
      </w:r>
      <w:proofErr w:type="spellStart"/>
      <w:r w:rsidRPr="002C1284">
        <w:rPr>
          <w:rFonts w:ascii="Calibri" w:hAnsi="Calibri"/>
          <w:lang w:val="uk-UA"/>
        </w:rPr>
        <w:t>своих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усилиях</w:t>
      </w:r>
      <w:proofErr w:type="spellEnd"/>
      <w:r w:rsidRPr="002C1284">
        <w:rPr>
          <w:rFonts w:ascii="Calibri" w:hAnsi="Calibri"/>
          <w:lang w:val="uk-UA"/>
        </w:rPr>
        <w:t xml:space="preserve">, </w:t>
      </w:r>
      <w:proofErr w:type="spellStart"/>
      <w:r w:rsidRPr="002C1284">
        <w:rPr>
          <w:rFonts w:ascii="Calibri" w:hAnsi="Calibri"/>
          <w:lang w:val="uk-UA"/>
        </w:rPr>
        <w:t>чтобы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выбрать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статьи</w:t>
      </w:r>
      <w:proofErr w:type="spellEnd"/>
      <w:r w:rsidRPr="002C1284">
        <w:rPr>
          <w:rFonts w:ascii="Calibri" w:hAnsi="Calibri"/>
          <w:lang w:val="uk-UA"/>
        </w:rPr>
        <w:t xml:space="preserve">, </w:t>
      </w:r>
      <w:proofErr w:type="spellStart"/>
      <w:r w:rsidRPr="002C1284">
        <w:rPr>
          <w:rFonts w:ascii="Calibri" w:hAnsi="Calibri"/>
          <w:lang w:val="uk-UA"/>
        </w:rPr>
        <w:t>которые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являются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новыми</w:t>
      </w:r>
      <w:proofErr w:type="spellEnd"/>
      <w:r w:rsidRPr="002C1284">
        <w:rPr>
          <w:rFonts w:ascii="Calibri" w:hAnsi="Calibri"/>
          <w:lang w:val="uk-UA"/>
        </w:rPr>
        <w:t xml:space="preserve"> по </w:t>
      </w:r>
      <w:proofErr w:type="spellStart"/>
      <w:r w:rsidRPr="002C1284">
        <w:rPr>
          <w:rFonts w:ascii="Calibri" w:hAnsi="Calibri"/>
          <w:lang w:val="uk-UA"/>
        </w:rPr>
        <w:t>содержанию</w:t>
      </w:r>
      <w:proofErr w:type="spellEnd"/>
      <w:r w:rsidRPr="002C1284">
        <w:rPr>
          <w:rFonts w:ascii="Calibri" w:hAnsi="Calibri"/>
          <w:lang w:val="uk-UA"/>
        </w:rPr>
        <w:t xml:space="preserve"> и </w:t>
      </w:r>
      <w:proofErr w:type="spellStart"/>
      <w:r w:rsidRPr="002C1284">
        <w:rPr>
          <w:rFonts w:ascii="Calibri" w:hAnsi="Calibri"/>
          <w:lang w:val="uk-UA"/>
        </w:rPr>
        <w:t>интерпретации</w:t>
      </w:r>
      <w:proofErr w:type="spellEnd"/>
      <w:r w:rsidRPr="002C1284">
        <w:rPr>
          <w:rFonts w:ascii="Calibri" w:hAnsi="Calibri"/>
          <w:lang w:val="uk-UA"/>
        </w:rPr>
        <w:t xml:space="preserve">, и внести </w:t>
      </w:r>
      <w:proofErr w:type="spellStart"/>
      <w:r w:rsidRPr="002C1284">
        <w:rPr>
          <w:rFonts w:ascii="Calibri" w:hAnsi="Calibri"/>
          <w:lang w:val="uk-UA"/>
        </w:rPr>
        <w:t>свой</w:t>
      </w:r>
      <w:proofErr w:type="spellEnd"/>
      <w:r w:rsidRPr="002C1284">
        <w:rPr>
          <w:rFonts w:ascii="Calibri" w:hAnsi="Calibri"/>
          <w:lang w:val="uk-UA"/>
        </w:rPr>
        <w:t xml:space="preserve"> вклад в </w:t>
      </w:r>
      <w:proofErr w:type="spellStart"/>
      <w:r w:rsidRPr="002C1284">
        <w:rPr>
          <w:rFonts w:ascii="Calibri" w:hAnsi="Calibri"/>
          <w:lang w:val="uk-UA"/>
        </w:rPr>
        <w:t>историческое</w:t>
      </w:r>
      <w:proofErr w:type="spellEnd"/>
      <w:r w:rsidRPr="002C1284">
        <w:rPr>
          <w:rFonts w:ascii="Calibri" w:hAnsi="Calibri"/>
          <w:lang w:val="uk-UA"/>
        </w:rPr>
        <w:t xml:space="preserve"> </w:t>
      </w:r>
      <w:proofErr w:type="spellStart"/>
      <w:r w:rsidRPr="002C1284">
        <w:rPr>
          <w:rFonts w:ascii="Calibri" w:hAnsi="Calibri"/>
          <w:lang w:val="uk-UA"/>
        </w:rPr>
        <w:t>знание</w:t>
      </w:r>
      <w:proofErr w:type="spellEnd"/>
      <w:r w:rsidRPr="002C1284">
        <w:rPr>
          <w:rFonts w:ascii="Calibri" w:hAnsi="Calibri"/>
          <w:lang w:val="uk-UA"/>
        </w:rPr>
        <w:t>.</w:t>
      </w:r>
      <w:r w:rsidR="0045588A">
        <w:rPr>
          <w:rFonts w:ascii="Calibri" w:hAnsi="Calibri"/>
          <w:lang w:val="uk-UA"/>
        </w:rPr>
        <w:t xml:space="preserve"> </w:t>
      </w:r>
      <w:proofErr w:type="spellStart"/>
      <w:r w:rsidR="0045588A" w:rsidRPr="0045588A">
        <w:rPr>
          <w:rFonts w:ascii="Calibri" w:hAnsi="Calibri"/>
          <w:lang w:val="uk-UA"/>
        </w:rPr>
        <w:t>Статьи</w:t>
      </w:r>
      <w:proofErr w:type="spellEnd"/>
      <w:r w:rsidR="0045588A" w:rsidRPr="0045588A">
        <w:rPr>
          <w:rFonts w:ascii="Calibri" w:hAnsi="Calibri"/>
          <w:lang w:val="uk-UA"/>
        </w:rPr>
        <w:t xml:space="preserve"> </w:t>
      </w:r>
      <w:proofErr w:type="spellStart"/>
      <w:r w:rsidR="0045588A" w:rsidRPr="0045588A">
        <w:rPr>
          <w:rFonts w:ascii="Calibri" w:hAnsi="Calibri"/>
          <w:lang w:val="uk-UA"/>
        </w:rPr>
        <w:t>принимаются</w:t>
      </w:r>
      <w:proofErr w:type="spellEnd"/>
      <w:r w:rsidR="0045588A" w:rsidRPr="0045588A">
        <w:rPr>
          <w:rFonts w:ascii="Calibri" w:hAnsi="Calibri"/>
          <w:lang w:val="uk-UA"/>
        </w:rPr>
        <w:t xml:space="preserve"> на </w:t>
      </w:r>
      <w:proofErr w:type="spellStart"/>
      <w:r w:rsidR="0045588A" w:rsidRPr="0045588A">
        <w:rPr>
          <w:rFonts w:ascii="Calibri" w:hAnsi="Calibri"/>
          <w:lang w:val="uk-UA"/>
        </w:rPr>
        <w:t>английском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немецком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французском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испанском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итальянском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турецком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арабском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китайском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японском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польском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болгарском</w:t>
      </w:r>
      <w:proofErr w:type="spellEnd"/>
      <w:r w:rsidR="0045588A" w:rsidRPr="0045588A">
        <w:rPr>
          <w:rFonts w:ascii="Calibri" w:hAnsi="Calibri"/>
          <w:lang w:val="uk-UA"/>
        </w:rPr>
        <w:t xml:space="preserve">, </w:t>
      </w:r>
      <w:proofErr w:type="spellStart"/>
      <w:r w:rsidR="0045588A" w:rsidRPr="0045588A">
        <w:rPr>
          <w:rFonts w:ascii="Calibri" w:hAnsi="Calibri"/>
          <w:lang w:val="uk-UA"/>
        </w:rPr>
        <w:t>русском</w:t>
      </w:r>
      <w:proofErr w:type="spellEnd"/>
      <w:r w:rsidR="0045588A" w:rsidRPr="0045588A">
        <w:rPr>
          <w:rFonts w:ascii="Calibri" w:hAnsi="Calibri"/>
          <w:lang w:val="uk-UA"/>
        </w:rPr>
        <w:t xml:space="preserve"> и </w:t>
      </w:r>
      <w:proofErr w:type="spellStart"/>
      <w:r w:rsidR="0045588A" w:rsidRPr="0045588A">
        <w:rPr>
          <w:rFonts w:ascii="Calibri" w:hAnsi="Calibri"/>
          <w:lang w:val="uk-UA"/>
        </w:rPr>
        <w:t>украинском</w:t>
      </w:r>
      <w:proofErr w:type="spellEnd"/>
      <w:r w:rsidR="0045588A" w:rsidRPr="0045588A">
        <w:rPr>
          <w:rFonts w:ascii="Calibri" w:hAnsi="Calibri"/>
          <w:lang w:val="uk-UA"/>
        </w:rPr>
        <w:t xml:space="preserve"> </w:t>
      </w:r>
      <w:proofErr w:type="spellStart"/>
      <w:r w:rsidR="0045588A" w:rsidRPr="0045588A">
        <w:rPr>
          <w:rFonts w:ascii="Calibri" w:hAnsi="Calibri"/>
          <w:lang w:val="uk-UA"/>
        </w:rPr>
        <w:t>языках</w:t>
      </w:r>
      <w:proofErr w:type="spellEnd"/>
      <w:r w:rsidR="0045588A" w:rsidRPr="0045588A">
        <w:rPr>
          <w:rFonts w:ascii="Calibri" w:hAnsi="Calibri"/>
          <w:lang w:val="uk-UA"/>
        </w:rPr>
        <w:t xml:space="preserve">.  </w:t>
      </w:r>
    </w:p>
    <w:p w:rsidR="00170BFA" w:rsidRPr="002C1284" w:rsidRDefault="00B235A4" w:rsidP="00385B8B">
      <w:pPr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lang w:val="uk-UA"/>
        </w:rPr>
        <w:t xml:space="preserve"> </w:t>
      </w:r>
    </w:p>
    <w:p w:rsidR="00BA0A51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385B8B">
        <w:rPr>
          <w:rStyle w:val="apple-converted-space"/>
          <w:rFonts w:ascii="Calibri" w:hAnsi="Calibri"/>
          <w:b/>
          <w:color w:val="000000"/>
          <w:shd w:val="clear" w:color="auto" w:fill="FFFFFF"/>
        </w:rPr>
        <w:t>5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385B8B">
        <w:rPr>
          <w:rStyle w:val="apple-converted-space"/>
          <w:rFonts w:ascii="Calibri" w:hAnsi="Calibri"/>
          <w:b/>
          <w:color w:val="000000"/>
          <w:shd w:val="clear" w:color="auto" w:fill="FFFFFF"/>
        </w:rPr>
        <w:t>ов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 w:rsidR="002C1284"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385B8B" w:rsidRPr="00385B8B" w:rsidRDefault="009A7401" w:rsidP="00385B8B">
      <w:r>
        <w:rPr>
          <w:rFonts w:ascii="Calibri" w:hAnsi="Calibri"/>
          <w:b/>
          <w:sz w:val="28"/>
          <w:szCs w:val="28"/>
        </w:rPr>
        <w:t>Материалы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385B8B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385B8B">
        <w:rPr>
          <w:rFonts w:ascii="Calibri" w:hAnsi="Calibri"/>
          <w:b/>
          <w:sz w:val="28"/>
          <w:szCs w:val="28"/>
        </w:rPr>
        <w:t xml:space="preserve"> </w:t>
      </w:r>
      <w:r w:rsidR="00385B8B">
        <w:rPr>
          <w:rFonts w:ascii="Calibri" w:hAnsi="Calibri"/>
          <w:b/>
          <w:sz w:val="28"/>
          <w:szCs w:val="28"/>
          <w:lang w:val="en-US"/>
        </w:rPr>
        <w:t>and</w:t>
      </w:r>
      <w:r w:rsidR="00385B8B" w:rsidRPr="00385B8B">
        <w:rPr>
          <w:rFonts w:ascii="Calibri" w:hAnsi="Calibri"/>
          <w:b/>
          <w:sz w:val="28"/>
          <w:szCs w:val="28"/>
        </w:rPr>
        <w:t xml:space="preserve"> </w:t>
      </w:r>
      <w:r w:rsidR="00385B8B">
        <w:rPr>
          <w:rFonts w:ascii="Calibri" w:hAnsi="Calibri"/>
          <w:b/>
          <w:sz w:val="28"/>
          <w:szCs w:val="28"/>
          <w:lang w:val="en-US"/>
        </w:rPr>
        <w:t>Web</w:t>
      </w:r>
      <w:r w:rsidR="00385B8B" w:rsidRPr="00385B8B">
        <w:rPr>
          <w:rFonts w:ascii="Calibri" w:hAnsi="Calibri"/>
          <w:b/>
          <w:sz w:val="28"/>
          <w:szCs w:val="28"/>
        </w:rPr>
        <w:t xml:space="preserve"> </w:t>
      </w:r>
      <w:r w:rsidR="00385B8B">
        <w:rPr>
          <w:rFonts w:ascii="Calibri" w:hAnsi="Calibri"/>
          <w:b/>
          <w:sz w:val="28"/>
          <w:szCs w:val="28"/>
          <w:lang w:val="en-US"/>
        </w:rPr>
        <w:t>of</w:t>
      </w:r>
      <w:r w:rsidR="00385B8B" w:rsidRPr="00385B8B">
        <w:rPr>
          <w:rFonts w:ascii="Calibri" w:hAnsi="Calibri"/>
          <w:b/>
          <w:sz w:val="28"/>
          <w:szCs w:val="28"/>
        </w:rPr>
        <w:t xml:space="preserve"> </w:t>
      </w:r>
      <w:r w:rsidR="00385B8B">
        <w:rPr>
          <w:rFonts w:ascii="Calibri" w:hAnsi="Calibri"/>
          <w:b/>
          <w:sz w:val="28"/>
          <w:szCs w:val="28"/>
          <w:lang w:val="en-US"/>
        </w:rPr>
        <w:t>Science</w:t>
      </w:r>
      <w:r w:rsidR="00385B8B" w:rsidRPr="00385B8B">
        <w:rPr>
          <w:rFonts w:ascii="Calibri" w:hAnsi="Calibri"/>
          <w:b/>
          <w:sz w:val="28"/>
          <w:szCs w:val="28"/>
        </w:rPr>
        <w:t>.</w:t>
      </w:r>
    </w:p>
    <w:p w:rsidR="002C1284" w:rsidRPr="00A9078B" w:rsidRDefault="002C1284" w:rsidP="002C1284">
      <w:pPr>
        <w:rPr>
          <w:lang w:val="en-US"/>
        </w:rPr>
      </w:pPr>
      <w:r w:rsidRPr="00A9078B">
        <w:rPr>
          <w:lang w:val="en-US"/>
        </w:rPr>
        <w:t>Source Normalized Impact per Pap</w:t>
      </w:r>
      <w:r>
        <w:rPr>
          <w:lang w:val="en-US"/>
        </w:rPr>
        <w:t>er (SNIP): 2</w:t>
      </w:r>
      <w:r w:rsidRPr="00A9078B">
        <w:rPr>
          <w:lang w:val="en-US"/>
        </w:rPr>
        <w:t>.</w:t>
      </w:r>
      <w:r>
        <w:rPr>
          <w:lang w:val="en-US"/>
        </w:rPr>
        <w:t>010</w:t>
      </w:r>
      <w:r w:rsidRPr="00A9078B">
        <w:rPr>
          <w:lang w:val="en-US"/>
        </w:rPr>
        <w:br/>
      </w:r>
      <w:proofErr w:type="spellStart"/>
      <w:r w:rsidRPr="00A9078B">
        <w:rPr>
          <w:lang w:val="en-US"/>
        </w:rPr>
        <w:t>S</w:t>
      </w:r>
      <w:r>
        <w:rPr>
          <w:lang w:val="en-US"/>
        </w:rPr>
        <w:t>CImago</w:t>
      </w:r>
      <w:proofErr w:type="spellEnd"/>
      <w:r>
        <w:rPr>
          <w:lang w:val="en-US"/>
        </w:rPr>
        <w:t xml:space="preserve"> Journal Rank (SJR): 0.652</w:t>
      </w:r>
    </w:p>
    <w:p w:rsidR="002C1284" w:rsidRPr="00A9078B" w:rsidRDefault="002C1284" w:rsidP="002C1284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Impact factor: 1.339</w:t>
      </w:r>
    </w:p>
    <w:p w:rsidR="002C1284" w:rsidRPr="00A9078B" w:rsidRDefault="002C1284" w:rsidP="002C1284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5-Yr impact factor: 1.618</w:t>
      </w:r>
    </w:p>
    <w:p w:rsidR="00385B8B" w:rsidRPr="0027623D" w:rsidRDefault="002C1284" w:rsidP="002C1284">
      <w:pPr>
        <w:jc w:val="both"/>
      </w:pPr>
      <w:r w:rsidRPr="0027623D">
        <w:t xml:space="preserve">*2016 </w:t>
      </w:r>
      <w:r w:rsidRPr="00FC1432">
        <w:rPr>
          <w:lang w:val="en-US"/>
        </w:rPr>
        <w:t>Journal</w:t>
      </w:r>
      <w:r w:rsidRPr="0027623D">
        <w:t xml:space="preserve"> </w:t>
      </w:r>
      <w:r w:rsidRPr="00FC1432">
        <w:rPr>
          <w:lang w:val="en-US"/>
        </w:rPr>
        <w:t>Citation</w:t>
      </w:r>
      <w:r w:rsidRPr="0027623D">
        <w:t xml:space="preserve"> </w:t>
      </w:r>
      <w:r w:rsidRPr="00FC1432">
        <w:rPr>
          <w:lang w:val="en-US"/>
        </w:rPr>
        <w:t>Reports</w:t>
      </w:r>
      <w:r w:rsidRPr="0027623D">
        <w:t xml:space="preserve">®, </w:t>
      </w:r>
      <w:r w:rsidRPr="00FC1432">
        <w:rPr>
          <w:lang w:val="en-US"/>
        </w:rPr>
        <w:t>Thomson</w:t>
      </w:r>
      <w:r w:rsidRPr="0027623D">
        <w:t xml:space="preserve"> </w:t>
      </w:r>
      <w:r w:rsidRPr="00FC1432">
        <w:rPr>
          <w:lang w:val="en-US"/>
        </w:rPr>
        <w:t>Reuters</w:t>
      </w:r>
      <w:r w:rsidR="00385B8B" w:rsidRPr="0027623D">
        <w:t xml:space="preserve"> </w:t>
      </w:r>
    </w:p>
    <w:p w:rsidR="00D06B76" w:rsidRPr="002C1284" w:rsidRDefault="002C1284" w:rsidP="002C1284">
      <w:pPr>
        <w:rPr>
          <w:b/>
        </w:rPr>
      </w:pPr>
      <w:r w:rsidRPr="00BD5E5B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2C1284">
        <w:rPr>
          <w:b/>
          <w:color w:val="C00000"/>
        </w:rPr>
        <w:t>25 апреля 2017.</w:t>
      </w: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 w:rsidR="002C1284">
        <w:rPr>
          <w:rFonts w:ascii="Calibri" w:hAnsi="Calibri"/>
        </w:rPr>
        <w:t>18</w:t>
      </w:r>
      <w:r w:rsidR="00B16E28">
        <w:rPr>
          <w:rFonts w:ascii="Calibri" w:hAnsi="Calibri"/>
        </w:rPr>
        <w:t>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9419D" w:rsidRPr="00D448F1" w:rsidRDefault="00A9419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27623D" w:rsidRP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lastRenderedPageBreak/>
        <w:t>История и археология</w:t>
      </w:r>
    </w:p>
    <w:p w:rsidR="0027623D" w:rsidRP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А</w:t>
      </w:r>
      <w:r w:rsidRPr="0027623D">
        <w:rPr>
          <w:rFonts w:ascii="Calibri" w:hAnsi="Calibri"/>
        </w:rPr>
        <w:t>нтропология</w:t>
      </w:r>
    </w:p>
    <w:p w:rsidR="0027623D" w:rsidRP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t>Искусство и Гуманитарные науки</w:t>
      </w:r>
    </w:p>
    <w:p w:rsidR="0027623D" w:rsidRP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t>Социальные науки</w:t>
      </w:r>
    </w:p>
    <w:p w:rsidR="0027623D" w:rsidRP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t>Политика</w:t>
      </w:r>
    </w:p>
    <w:p w:rsidR="0027623D" w:rsidRDefault="0027623D" w:rsidP="0027623D">
      <w:pPr>
        <w:numPr>
          <w:ilvl w:val="0"/>
          <w:numId w:val="1"/>
        </w:numPr>
        <w:rPr>
          <w:rFonts w:ascii="Calibri" w:hAnsi="Calibri"/>
        </w:rPr>
      </w:pPr>
      <w:r w:rsidRPr="0027623D">
        <w:rPr>
          <w:rFonts w:ascii="Calibri" w:hAnsi="Calibri"/>
        </w:rPr>
        <w:t>Международные отношения</w:t>
      </w:r>
    </w:p>
    <w:p w:rsidR="00385B8B" w:rsidRDefault="00385B8B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385B8B" w:rsidRDefault="00385B8B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385B8B" w:rsidRDefault="00385B8B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385B8B" w:rsidRDefault="00385B8B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C1284" w:rsidRDefault="002C128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C1284" w:rsidRDefault="002C128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C1284" w:rsidRDefault="002C128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623D" w:rsidRDefault="0027623D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623D" w:rsidRDefault="0027623D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623D" w:rsidRDefault="0027623D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623D" w:rsidRDefault="0027623D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623D" w:rsidRDefault="0027623D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6266E1" w:rsidRDefault="00FC5A3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</w:rPr>
        <w:t xml:space="preserve">                         </w:t>
      </w:r>
      <w:r w:rsidR="00DC31E3">
        <w:rPr>
          <w:rFonts w:ascii="Calibri" w:hAnsi="Calibri"/>
          <w:b/>
          <w:color w:val="5F497A"/>
        </w:rPr>
        <w:t>Редакционная</w:t>
      </w:r>
      <w:r w:rsidR="00DC31E3" w:rsidRPr="006266E1">
        <w:rPr>
          <w:rFonts w:ascii="Calibri" w:hAnsi="Calibri"/>
          <w:b/>
          <w:color w:val="5F497A"/>
          <w:lang w:val="en-US"/>
        </w:rPr>
        <w:t xml:space="preserve"> </w:t>
      </w:r>
      <w:r w:rsidR="00DC31E3">
        <w:rPr>
          <w:rFonts w:ascii="Calibri" w:hAnsi="Calibri"/>
          <w:b/>
          <w:color w:val="5F497A"/>
        </w:rPr>
        <w:t>коллегия</w:t>
      </w:r>
      <w:r w:rsidR="00DC31E3" w:rsidRPr="006266E1">
        <w:rPr>
          <w:rFonts w:ascii="Calibri" w:hAnsi="Calibri"/>
          <w:b/>
          <w:color w:val="5F497A"/>
          <w:lang w:val="en-US"/>
        </w:rPr>
        <w:t>:</w:t>
      </w: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footerReference w:type="default" r:id="rId9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9F3352" w:rsidRPr="006266E1" w:rsidRDefault="009F3352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CD1240" w:rsidRDefault="00CD1240" w:rsidP="00CD1240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  <w:lang w:val="en-US"/>
        </w:rPr>
        <w:t>Editors: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Fritzsche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Illinois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Manu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Goswami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New York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Sandra Greene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Cornell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Karras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Minnesota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Ussama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Makdisi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Rice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 Jeffries Martin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Duke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Maza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Northwestern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Lara Putnam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University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Puttsburgh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Cynthia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Radding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North Carolina, Chapel Hill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Randolph Roth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Ohio State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William Rowe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Johns Hopkins University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Claudio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Saunt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Georgia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Lynne Viola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Toronto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AHR Staff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Interim Editor: Robert A. Schneider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Associate Editor: Konstantin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Dierks</w:t>
      </w:r>
      <w:proofErr w:type="spellEnd"/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Articles Editor: Jane Lyle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Reviews Editor: Donna Peterson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Operations Manager: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Coffey</w:t>
      </w:r>
    </w:p>
    <w:p w:rsidR="00CD1240" w:rsidRDefault="00CD1240" w:rsidP="00CD1240">
      <w:pPr>
        <w:pStyle w:val="a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Production Assistant: Jessica Smith</w:t>
      </w:r>
    </w:p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385B8B" w:rsidRPr="00BD5E5B" w:rsidRDefault="00385B8B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C1284" w:rsidRPr="0027623D" w:rsidRDefault="002C1284" w:rsidP="00BD5E5B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B313FC" w:rsidRPr="006C39E8" w:rsidRDefault="00B313FC" w:rsidP="00B313FC">
      <w:pPr>
        <w:rPr>
          <w:rFonts w:ascii="Calibri" w:hAnsi="Calibri"/>
          <w:b/>
          <w:color w:val="385C01"/>
          <w:sz w:val="28"/>
          <w:szCs w:val="28"/>
          <w:lang w:val="en-US"/>
        </w:rPr>
      </w:pPr>
      <w:r>
        <w:rPr>
          <w:rFonts w:ascii="Calibri" w:hAnsi="Calibri"/>
          <w:b/>
          <w:color w:val="385C01"/>
          <w:sz w:val="28"/>
          <w:szCs w:val="28"/>
        </w:rPr>
        <w:t>Как</w:t>
      </w:r>
      <w:r w:rsidRPr="006C39E8">
        <w:rPr>
          <w:rFonts w:ascii="Calibri" w:hAnsi="Calibri"/>
          <w:b/>
          <w:color w:val="385C01"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color w:val="385C01"/>
          <w:sz w:val="28"/>
          <w:szCs w:val="28"/>
        </w:rPr>
        <w:t>опубликовать</w:t>
      </w:r>
      <w:r w:rsidRPr="006C39E8">
        <w:rPr>
          <w:rFonts w:ascii="Calibri" w:hAnsi="Calibri"/>
          <w:b/>
          <w:color w:val="385C01"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color w:val="385C01"/>
          <w:sz w:val="28"/>
          <w:szCs w:val="28"/>
        </w:rPr>
        <w:t>статью</w:t>
      </w:r>
    </w:p>
    <w:p w:rsidR="00B313FC" w:rsidRPr="006C39E8" w:rsidRDefault="00B313FC" w:rsidP="00B313FC">
      <w:pPr>
        <w:rPr>
          <w:lang w:val="en-US"/>
        </w:rPr>
      </w:pPr>
    </w:p>
    <w:p w:rsidR="00B313FC" w:rsidRDefault="00B313FC" w:rsidP="00B313FC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0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B313FC" w:rsidRDefault="00B313FC" w:rsidP="00B313FC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B313FC" w:rsidRDefault="00B313FC" w:rsidP="00B313FC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B313FC" w:rsidRDefault="00B313FC" w:rsidP="00B313FC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B313FC" w:rsidRDefault="00B313FC" w:rsidP="00B313FC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B313FC" w:rsidRDefault="00B313FC" w:rsidP="00B313FC">
      <w:pPr>
        <w:jc w:val="both"/>
        <w:rPr>
          <w:rFonts w:ascii="Calibri" w:hAnsi="Calibri"/>
          <w:sz w:val="16"/>
          <w:szCs w:val="16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B313FC" w:rsidTr="00B313FC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B313FC" w:rsidRDefault="00B313FC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B313FC" w:rsidRDefault="00B313FC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B313FC" w:rsidTr="00B313FC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B313FC" w:rsidRDefault="00B313F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B313FC" w:rsidTr="00B313FC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B313FC" w:rsidRDefault="00B313F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B313FC" w:rsidTr="00B313FC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B313FC" w:rsidRDefault="00B313F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B313FC" w:rsidRDefault="00B313FC" w:rsidP="00B313FC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B313FC" w:rsidRDefault="00B313FC" w:rsidP="00B313FC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B313FC" w:rsidRDefault="00B313FC" w:rsidP="00B313FC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B313FC" w:rsidRDefault="00B313FC" w:rsidP="00B313F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B313FC" w:rsidRDefault="00B313FC" w:rsidP="00B313F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B313FC" w:rsidRDefault="00B313FC" w:rsidP="00B313F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B313FC" w:rsidRDefault="00B313FC" w:rsidP="00B313F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B313FC" w:rsidRDefault="00B313FC" w:rsidP="00B313FC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B313FC" w:rsidRDefault="00B313FC" w:rsidP="00B313FC">
      <w:pPr>
        <w:rPr>
          <w:rFonts w:ascii="Calibri" w:hAnsi="Calibri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B313FC" w:rsidRPr="00B313FC" w:rsidTr="00B313FC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B313FC" w:rsidRDefault="00B313FC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B313FC" w:rsidRDefault="006C39E8">
            <w:pPr>
              <w:jc w:val="center"/>
              <w:rPr>
                <w:b/>
                <w:color w:val="FFFFFF"/>
                <w:lang w:val="en-US"/>
              </w:rPr>
            </w:pPr>
            <w:r w:rsidRPr="006C39E8">
              <w:rPr>
                <w:color w:val="FF0000"/>
                <w:lang w:val="en-US"/>
              </w:rPr>
              <w:t>American Historical Review</w:t>
            </w:r>
          </w:p>
        </w:tc>
      </w:tr>
      <w:tr w:rsidR="00B313FC" w:rsidTr="00B313FC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313FC" w:rsidRDefault="00B313FC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B313FC" w:rsidTr="00B313FC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313FC" w:rsidTr="00B313FC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313FC" w:rsidTr="00B313FC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B313FC" w:rsidTr="00B313FC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B313FC" w:rsidTr="00B313FC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B313FC" w:rsidTr="00B313FC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B313FC" w:rsidRDefault="00B313FC">
            <w:pPr>
              <w:jc w:val="center"/>
              <w:rPr>
                <w:rFonts w:ascii="Calibri" w:hAnsi="Calibri"/>
                <w:b/>
              </w:rPr>
            </w:pPr>
          </w:p>
          <w:p w:rsidR="00B313FC" w:rsidRDefault="00B313FC">
            <w:pPr>
              <w:jc w:val="center"/>
              <w:rPr>
                <w:rFonts w:ascii="Calibri" w:hAnsi="Calibri"/>
                <w:b/>
              </w:rPr>
            </w:pPr>
          </w:p>
          <w:p w:rsidR="00B313FC" w:rsidRDefault="00B31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313FC" w:rsidTr="00B313FC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B313FC" w:rsidRDefault="00B313FC">
            <w:pPr>
              <w:rPr>
                <w:rFonts w:ascii="Calibri" w:hAnsi="Calibri"/>
              </w:rPr>
            </w:pPr>
          </w:p>
        </w:tc>
      </w:tr>
      <w:tr w:rsidR="00B313FC" w:rsidTr="00B313FC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B313FC" w:rsidRDefault="00B313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B313FC" w:rsidRDefault="00B313FC">
            <w:pPr>
              <w:rPr>
                <w:rFonts w:ascii="Calibri" w:hAnsi="Calibri"/>
              </w:rPr>
            </w:pPr>
          </w:p>
        </w:tc>
      </w:tr>
    </w:tbl>
    <w:p w:rsidR="00B313FC" w:rsidRDefault="00B313FC" w:rsidP="00B313FC">
      <w:pPr>
        <w:jc w:val="both"/>
        <w:rPr>
          <w:rFonts w:ascii="Calibri" w:hAnsi="Calibri"/>
        </w:rPr>
      </w:pPr>
    </w:p>
    <w:p w:rsidR="00B313FC" w:rsidRDefault="00B313FC" w:rsidP="00B313FC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B313FC" w:rsidTr="00B313FC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B313FC" w:rsidRDefault="00B313FC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313FC" w:rsidTr="00B313FC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B313FC" w:rsidRDefault="00B313F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B313FC" w:rsidTr="00B313FC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B313FC" w:rsidTr="00B313FC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B313FC" w:rsidTr="00B313FC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B313FC" w:rsidTr="00B313FC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B313FC" w:rsidTr="00B313FC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B313FC" w:rsidTr="00B313FC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B313FC" w:rsidTr="00B313FC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B313FC" w:rsidRDefault="00B313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B313FC" w:rsidRDefault="00B313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B313FC" w:rsidRDefault="00B313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313FC" w:rsidRDefault="00B313FC" w:rsidP="00B313FC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313FC" w:rsidRDefault="00B313FC" w:rsidP="00B313FC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B313FC" w:rsidRPr="00B313FC" w:rsidRDefault="00B313FC" w:rsidP="00B313FC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B313FC" w:rsidRPr="00B313FC" w:rsidRDefault="00B313FC" w:rsidP="00B313FC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B313FC" w:rsidRDefault="00B313FC" w:rsidP="00B313FC">
      <w:pPr>
        <w:rPr>
          <w:b/>
          <w:color w:val="7030A0"/>
          <w:lang w:val="en-US"/>
        </w:rPr>
      </w:pPr>
    </w:p>
    <w:p w:rsidR="00B313FC" w:rsidRDefault="00B313FC" w:rsidP="00B313FC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B313FC" w:rsidRDefault="00B313FC" w:rsidP="00B313FC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B313FC" w:rsidRDefault="00B313FC" w:rsidP="00B313FC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B313FC" w:rsidRDefault="00B313FC" w:rsidP="00B313FC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B313FC" w:rsidRDefault="00B313FC" w:rsidP="00B313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B313FC" w:rsidRDefault="00B313FC" w:rsidP="00B313FC">
      <w:pPr>
        <w:jc w:val="both"/>
        <w:rPr>
          <w:rFonts w:ascii="Calibri" w:hAnsi="Calibri"/>
        </w:rPr>
      </w:pPr>
    </w:p>
    <w:p w:rsidR="00B313FC" w:rsidRDefault="00B313FC" w:rsidP="00B313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B313FC" w:rsidRDefault="00B313FC" w:rsidP="00B313FC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B313FC" w:rsidRDefault="00B313FC" w:rsidP="00B313FC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B313FC" w:rsidRDefault="00B313FC" w:rsidP="00B313FC">
      <w:pPr>
        <w:jc w:val="right"/>
        <w:rPr>
          <w:rFonts w:ascii="Calibri" w:hAnsi="Calibri"/>
          <w:i/>
        </w:rPr>
      </w:pPr>
    </w:p>
    <w:p w:rsidR="00B313FC" w:rsidRDefault="00B313FC" w:rsidP="00B313FC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B313FC" w:rsidRDefault="00B313FC" w:rsidP="00B313FC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B313FC" w:rsidRDefault="00B313FC" w:rsidP="00B313FC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B313FC" w:rsidRDefault="00B313FC" w:rsidP="00B313FC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B313FC" w:rsidRDefault="00B313FC" w:rsidP="00B313F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B313FC" w:rsidRDefault="00B313FC" w:rsidP="00B313F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B313FC" w:rsidRDefault="00B313FC" w:rsidP="00B313FC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313FC" w:rsidRDefault="00B313FC" w:rsidP="00B313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B313FC" w:rsidRDefault="00B313FC" w:rsidP="00B313FC">
      <w:pPr>
        <w:jc w:val="center"/>
        <w:rPr>
          <w:rFonts w:ascii="Arial" w:hAnsi="Arial" w:cs="Arial"/>
          <w:b/>
          <w:sz w:val="28"/>
          <w:szCs w:val="28"/>
        </w:rPr>
      </w:pPr>
    </w:p>
    <w:p w:rsidR="00B313FC" w:rsidRDefault="00B313FC" w:rsidP="00B313FC">
      <w:pPr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B313FC" w:rsidRDefault="00B313FC" w:rsidP="00B313FC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B313FC" w:rsidRDefault="00B313FC" w:rsidP="00B313FC">
      <w:pPr>
        <w:jc w:val="center"/>
        <w:rPr>
          <w:rFonts w:ascii="Arial" w:hAnsi="Arial" w:cs="Arial"/>
          <w:b/>
        </w:rPr>
      </w:pPr>
    </w:p>
    <w:p w:rsidR="00B313FC" w:rsidRDefault="00B313FC" w:rsidP="00B313FC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B313FC" w:rsidRDefault="00B313FC" w:rsidP="00B313FC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B313FC" w:rsidRDefault="00B313FC" w:rsidP="00B313FC">
      <w:pPr>
        <w:jc w:val="right"/>
        <w:rPr>
          <w:rFonts w:ascii="Calibri" w:hAnsi="Calibri"/>
          <w:i/>
        </w:rPr>
      </w:pPr>
    </w:p>
    <w:p w:rsidR="00B313FC" w:rsidRDefault="00B313FC" w:rsidP="00B313FC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B313FC" w:rsidRDefault="00B313FC" w:rsidP="00B313FC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B313FC" w:rsidRDefault="00B313FC" w:rsidP="00B313FC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B313FC" w:rsidRDefault="00B313FC" w:rsidP="00B313FC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B313FC" w:rsidRDefault="00B313FC" w:rsidP="00B313F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B313FC" w:rsidRDefault="00B313FC" w:rsidP="00B313F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B313FC" w:rsidRDefault="00B313FC" w:rsidP="00B313FC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B313FC" w:rsidRDefault="00B313FC" w:rsidP="00B313FC">
      <w:pPr>
        <w:rPr>
          <w:rFonts w:ascii="Arial" w:hAnsi="Arial" w:cs="Arial"/>
          <w:b/>
          <w:sz w:val="28"/>
          <w:szCs w:val="28"/>
          <w:lang w:val="en-US"/>
        </w:rPr>
      </w:pPr>
    </w:p>
    <w:p w:rsidR="00B313FC" w:rsidRDefault="00B313FC" w:rsidP="00B313FC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B313FC" w:rsidRDefault="00B313FC" w:rsidP="00B313FC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313FC" w:rsidRDefault="00B313FC" w:rsidP="00B313FC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313FC" w:rsidRDefault="00B313FC" w:rsidP="00B313F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B313FC" w:rsidRDefault="00B313FC" w:rsidP="00B313FC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313FC" w:rsidRDefault="00B313FC" w:rsidP="00B313FC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</w:p>
    <w:p w:rsidR="00B313FC" w:rsidRDefault="00B313FC" w:rsidP="00B313FC">
      <w:pPr>
        <w:jc w:val="both"/>
        <w:rPr>
          <w:rFonts w:ascii="Arial" w:hAnsi="Arial" w:cs="Arial"/>
          <w:sz w:val="28"/>
          <w:szCs w:val="28"/>
        </w:rPr>
      </w:pPr>
    </w:p>
    <w:p w:rsidR="00B313FC" w:rsidRDefault="00B313FC" w:rsidP="00B313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B313FC" w:rsidRDefault="00B313FC" w:rsidP="00B313FC">
      <w:pPr>
        <w:jc w:val="center"/>
        <w:rPr>
          <w:rFonts w:ascii="Arial" w:hAnsi="Arial" w:cs="Arial"/>
          <w:b/>
          <w:sz w:val="28"/>
          <w:szCs w:val="28"/>
        </w:rPr>
      </w:pPr>
    </w:p>
    <w:p w:rsidR="00B313FC" w:rsidRDefault="00B313FC" w:rsidP="00B313FC">
      <w:pPr>
        <w:jc w:val="center"/>
        <w:rPr>
          <w:rFonts w:ascii="Arial" w:hAnsi="Arial" w:cs="Arial"/>
          <w:b/>
          <w:sz w:val="28"/>
          <w:szCs w:val="28"/>
        </w:rPr>
      </w:pPr>
    </w:p>
    <w:p w:rsidR="00B313FC" w:rsidRDefault="00B313FC" w:rsidP="00B313FC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B313FC" w:rsidRDefault="00B313FC" w:rsidP="00B313FC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B313FC" w:rsidRDefault="00B313FC" w:rsidP="00B313FC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B313FC" w:rsidRDefault="00B313FC" w:rsidP="00B313FC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B313FC" w:rsidRDefault="00B313FC" w:rsidP="00B313FC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1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DE" w:rsidRDefault="003115DE" w:rsidP="00D57659">
      <w:r>
        <w:separator/>
      </w:r>
    </w:p>
  </w:endnote>
  <w:endnote w:type="continuationSeparator" w:id="0">
    <w:p w:rsidR="003115DE" w:rsidRDefault="003115DE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4F4E97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982CBC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4F4E97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982CBC">
      <w:rPr>
        <w:rFonts w:ascii="Calibri" w:hAnsi="Calibri"/>
        <w:b/>
        <w:noProof/>
        <w:color w:val="385623"/>
      </w:rPr>
      <w:t>4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DE" w:rsidRDefault="003115DE" w:rsidP="00D57659">
      <w:r>
        <w:separator/>
      </w:r>
    </w:p>
  </w:footnote>
  <w:footnote w:type="continuationSeparator" w:id="0">
    <w:p w:rsidR="003115DE" w:rsidRDefault="003115DE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12053"/>
    <w:rsid w:val="00036953"/>
    <w:rsid w:val="000527EF"/>
    <w:rsid w:val="00063CFB"/>
    <w:rsid w:val="00067613"/>
    <w:rsid w:val="00082AB6"/>
    <w:rsid w:val="0008762F"/>
    <w:rsid w:val="00094443"/>
    <w:rsid w:val="000B753A"/>
    <w:rsid w:val="000C1D7B"/>
    <w:rsid w:val="000C67E6"/>
    <w:rsid w:val="00105E1A"/>
    <w:rsid w:val="00112A7A"/>
    <w:rsid w:val="00115C15"/>
    <w:rsid w:val="0012516B"/>
    <w:rsid w:val="00131AFD"/>
    <w:rsid w:val="001363EA"/>
    <w:rsid w:val="001420EC"/>
    <w:rsid w:val="00143121"/>
    <w:rsid w:val="00164A75"/>
    <w:rsid w:val="00167407"/>
    <w:rsid w:val="00170BFA"/>
    <w:rsid w:val="00177AEE"/>
    <w:rsid w:val="00180C7F"/>
    <w:rsid w:val="001D0CC1"/>
    <w:rsid w:val="001F7FAA"/>
    <w:rsid w:val="002010E6"/>
    <w:rsid w:val="0020751A"/>
    <w:rsid w:val="00215D40"/>
    <w:rsid w:val="00217A11"/>
    <w:rsid w:val="00224B57"/>
    <w:rsid w:val="002329E9"/>
    <w:rsid w:val="00234BFC"/>
    <w:rsid w:val="00256F64"/>
    <w:rsid w:val="0027623D"/>
    <w:rsid w:val="002A7BC6"/>
    <w:rsid w:val="002C1284"/>
    <w:rsid w:val="002F041E"/>
    <w:rsid w:val="002F09CE"/>
    <w:rsid w:val="002F4BC2"/>
    <w:rsid w:val="002F5A73"/>
    <w:rsid w:val="0030257E"/>
    <w:rsid w:val="00310E5F"/>
    <w:rsid w:val="003115DE"/>
    <w:rsid w:val="00317A72"/>
    <w:rsid w:val="00340404"/>
    <w:rsid w:val="0035485A"/>
    <w:rsid w:val="00372885"/>
    <w:rsid w:val="00383A00"/>
    <w:rsid w:val="00385B8B"/>
    <w:rsid w:val="00386342"/>
    <w:rsid w:val="00392394"/>
    <w:rsid w:val="00397D9B"/>
    <w:rsid w:val="003A30E8"/>
    <w:rsid w:val="003B07C0"/>
    <w:rsid w:val="003B3CBA"/>
    <w:rsid w:val="003D41AC"/>
    <w:rsid w:val="003D6505"/>
    <w:rsid w:val="00420758"/>
    <w:rsid w:val="00432FA5"/>
    <w:rsid w:val="0045588A"/>
    <w:rsid w:val="004636F6"/>
    <w:rsid w:val="004648E9"/>
    <w:rsid w:val="00482A4D"/>
    <w:rsid w:val="00482BC1"/>
    <w:rsid w:val="00484616"/>
    <w:rsid w:val="00497BAB"/>
    <w:rsid w:val="004E2BF2"/>
    <w:rsid w:val="004F4E97"/>
    <w:rsid w:val="004F6BC9"/>
    <w:rsid w:val="00516F45"/>
    <w:rsid w:val="00521BA5"/>
    <w:rsid w:val="0055176F"/>
    <w:rsid w:val="00584633"/>
    <w:rsid w:val="00596CDD"/>
    <w:rsid w:val="005A7F50"/>
    <w:rsid w:val="005B6809"/>
    <w:rsid w:val="005C272E"/>
    <w:rsid w:val="005D320F"/>
    <w:rsid w:val="005E022C"/>
    <w:rsid w:val="006266E1"/>
    <w:rsid w:val="006477FF"/>
    <w:rsid w:val="00663D96"/>
    <w:rsid w:val="00664503"/>
    <w:rsid w:val="006C1B03"/>
    <w:rsid w:val="006C36AB"/>
    <w:rsid w:val="006C39E8"/>
    <w:rsid w:val="006C5D0E"/>
    <w:rsid w:val="006E2C26"/>
    <w:rsid w:val="006E7AC8"/>
    <w:rsid w:val="00706AA3"/>
    <w:rsid w:val="00750C25"/>
    <w:rsid w:val="00772BB8"/>
    <w:rsid w:val="007C67B4"/>
    <w:rsid w:val="007D18BA"/>
    <w:rsid w:val="007D4122"/>
    <w:rsid w:val="007D7BCD"/>
    <w:rsid w:val="007E4301"/>
    <w:rsid w:val="007E5C89"/>
    <w:rsid w:val="007F0EC4"/>
    <w:rsid w:val="0081522B"/>
    <w:rsid w:val="00826811"/>
    <w:rsid w:val="008549CA"/>
    <w:rsid w:val="008A07C7"/>
    <w:rsid w:val="008C0C42"/>
    <w:rsid w:val="008C1E11"/>
    <w:rsid w:val="008E137B"/>
    <w:rsid w:val="008E4E55"/>
    <w:rsid w:val="00907827"/>
    <w:rsid w:val="00914376"/>
    <w:rsid w:val="009170C3"/>
    <w:rsid w:val="009272EE"/>
    <w:rsid w:val="00937B42"/>
    <w:rsid w:val="00960B0B"/>
    <w:rsid w:val="00981438"/>
    <w:rsid w:val="009814CA"/>
    <w:rsid w:val="00982CBC"/>
    <w:rsid w:val="00986E20"/>
    <w:rsid w:val="009A45AE"/>
    <w:rsid w:val="009A7401"/>
    <w:rsid w:val="009B0EC6"/>
    <w:rsid w:val="009B2A6E"/>
    <w:rsid w:val="009F3352"/>
    <w:rsid w:val="00A22EB3"/>
    <w:rsid w:val="00A441E3"/>
    <w:rsid w:val="00A44926"/>
    <w:rsid w:val="00A564E6"/>
    <w:rsid w:val="00A72AB8"/>
    <w:rsid w:val="00A83C8B"/>
    <w:rsid w:val="00A9419D"/>
    <w:rsid w:val="00A94FCC"/>
    <w:rsid w:val="00B107AB"/>
    <w:rsid w:val="00B16E28"/>
    <w:rsid w:val="00B235A4"/>
    <w:rsid w:val="00B313FC"/>
    <w:rsid w:val="00B33D70"/>
    <w:rsid w:val="00B3616E"/>
    <w:rsid w:val="00B51E95"/>
    <w:rsid w:val="00B56AD8"/>
    <w:rsid w:val="00B815AE"/>
    <w:rsid w:val="00B83588"/>
    <w:rsid w:val="00B925CE"/>
    <w:rsid w:val="00BA0A51"/>
    <w:rsid w:val="00BB3AE5"/>
    <w:rsid w:val="00BD5E5B"/>
    <w:rsid w:val="00BE7FFB"/>
    <w:rsid w:val="00C1357F"/>
    <w:rsid w:val="00C52DE5"/>
    <w:rsid w:val="00C71FF2"/>
    <w:rsid w:val="00C72EC1"/>
    <w:rsid w:val="00C853BA"/>
    <w:rsid w:val="00CA11CB"/>
    <w:rsid w:val="00CB7D53"/>
    <w:rsid w:val="00CC4E82"/>
    <w:rsid w:val="00CD1240"/>
    <w:rsid w:val="00CF6D35"/>
    <w:rsid w:val="00D06B76"/>
    <w:rsid w:val="00D31ECC"/>
    <w:rsid w:val="00D57659"/>
    <w:rsid w:val="00D64E40"/>
    <w:rsid w:val="00D7065B"/>
    <w:rsid w:val="00D73C65"/>
    <w:rsid w:val="00DA1061"/>
    <w:rsid w:val="00DB34B8"/>
    <w:rsid w:val="00DC31E3"/>
    <w:rsid w:val="00DC4E3B"/>
    <w:rsid w:val="00DE53EF"/>
    <w:rsid w:val="00DE6E2F"/>
    <w:rsid w:val="00E363CC"/>
    <w:rsid w:val="00E85340"/>
    <w:rsid w:val="00EA2572"/>
    <w:rsid w:val="00EB60A9"/>
    <w:rsid w:val="00EC39EF"/>
    <w:rsid w:val="00EE0E8C"/>
    <w:rsid w:val="00F26DEA"/>
    <w:rsid w:val="00F324E7"/>
    <w:rsid w:val="00F414E0"/>
    <w:rsid w:val="00F43686"/>
    <w:rsid w:val="00F45FB6"/>
    <w:rsid w:val="00F504CF"/>
    <w:rsid w:val="00F61D5C"/>
    <w:rsid w:val="00F8278A"/>
    <w:rsid w:val="00FC5A34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0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0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gency.iad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2017-03-24T12:53:00Z</dcterms:created>
  <dcterms:modified xsi:type="dcterms:W3CDTF">2017-03-24T12:53:00Z</dcterms:modified>
</cp:coreProperties>
</file>